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0B" w:rsidRPr="00CC690B" w:rsidRDefault="00CC690B" w:rsidP="00CC690B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i w:val="0"/>
          <w:iCs w:val="0"/>
          <w:color w:val="333333"/>
          <w:kern w:val="36"/>
          <w:sz w:val="45"/>
          <w:szCs w:val="45"/>
          <w:lang w:val="ru-RU" w:eastAsia="ru-RU" w:bidi="ar-SA"/>
        </w:rPr>
      </w:pPr>
      <w:r w:rsidRPr="00CC690B">
        <w:rPr>
          <w:rFonts w:ascii="Arial" w:eastAsia="Times New Roman" w:hAnsi="Arial" w:cs="Arial"/>
          <w:i w:val="0"/>
          <w:iCs w:val="0"/>
          <w:color w:val="333333"/>
          <w:kern w:val="36"/>
          <w:sz w:val="45"/>
          <w:szCs w:val="45"/>
          <w:lang w:val="ru-RU" w:eastAsia="ru-RU" w:bidi="ar-SA"/>
        </w:rPr>
        <w:t>Консультация для родителей «Пристегните детей ремнями безопасности»</w:t>
      </w:r>
    </w:p>
    <w:p w:rsidR="00CC690B" w:rsidRPr="00CC690B" w:rsidRDefault="00CC690B" w:rsidP="00CC690B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</w:pPr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Уважаемые </w:t>
      </w:r>
      <w:r w:rsidRPr="00CC690B">
        <w:rPr>
          <w:rFonts w:ascii="Arial" w:eastAsia="Times New Roman" w:hAnsi="Arial" w:cs="Arial"/>
          <w:b/>
          <w:bCs/>
          <w:i w:val="0"/>
          <w:iCs w:val="0"/>
          <w:color w:val="111111"/>
          <w:sz w:val="27"/>
          <w:lang w:val="ru-RU" w:eastAsia="ru-RU" w:bidi="ar-SA"/>
        </w:rPr>
        <w:t>родители</w:t>
      </w:r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!</w:t>
      </w:r>
    </w:p>
    <w:p w:rsidR="00CC690B" w:rsidRPr="00CC690B" w:rsidRDefault="00CC690B" w:rsidP="00CC690B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</w:pPr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Многие из вас являются автомобилистами, осуществляющими перевозку </w:t>
      </w:r>
      <w:r w:rsidRPr="00CC690B">
        <w:rPr>
          <w:rFonts w:ascii="Arial" w:eastAsia="Times New Roman" w:hAnsi="Arial" w:cs="Arial"/>
          <w:b/>
          <w:bCs/>
          <w:i w:val="0"/>
          <w:iCs w:val="0"/>
          <w:color w:val="111111"/>
          <w:sz w:val="27"/>
          <w:lang w:val="ru-RU" w:eastAsia="ru-RU" w:bidi="ar-SA"/>
        </w:rPr>
        <w:t>детей</w:t>
      </w:r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 в детский сад на личном автотранспорте. Каждый год в России в результате дорожно-транспортных происшествий погибает больше одной тысячи </w:t>
      </w:r>
      <w:r w:rsidRPr="00CC690B">
        <w:rPr>
          <w:rFonts w:ascii="Arial" w:eastAsia="Times New Roman" w:hAnsi="Arial" w:cs="Arial"/>
          <w:b/>
          <w:bCs/>
          <w:i w:val="0"/>
          <w:iCs w:val="0"/>
          <w:color w:val="111111"/>
          <w:sz w:val="27"/>
          <w:lang w:val="ru-RU" w:eastAsia="ru-RU" w:bidi="ar-SA"/>
        </w:rPr>
        <w:t>детей</w:t>
      </w:r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 и около 25 тысяч получают ранения различной степени тяжести. Поэтому чтобы ваша машина была оазисом </w:t>
      </w:r>
      <w:r w:rsidRPr="00CC690B">
        <w:rPr>
          <w:rFonts w:ascii="Arial" w:eastAsia="Times New Roman" w:hAnsi="Arial" w:cs="Arial"/>
          <w:b/>
          <w:bCs/>
          <w:i w:val="0"/>
          <w:iCs w:val="0"/>
          <w:color w:val="111111"/>
          <w:sz w:val="27"/>
          <w:lang w:val="ru-RU" w:eastAsia="ru-RU" w:bidi="ar-SA"/>
        </w:rPr>
        <w:t>безопасности для вашего малыша</w:t>
      </w:r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, беспрекословно соблюдайте правила перевозки </w:t>
      </w:r>
      <w:r w:rsidRPr="00CC690B">
        <w:rPr>
          <w:rFonts w:ascii="Arial" w:eastAsia="Times New Roman" w:hAnsi="Arial" w:cs="Arial"/>
          <w:b/>
          <w:bCs/>
          <w:i w:val="0"/>
          <w:iCs w:val="0"/>
          <w:color w:val="111111"/>
          <w:sz w:val="27"/>
          <w:lang w:val="ru-RU" w:eastAsia="ru-RU" w:bidi="ar-SA"/>
        </w:rPr>
        <w:t>детей в автомобиле</w:t>
      </w:r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!</w:t>
      </w:r>
    </w:p>
    <w:p w:rsidR="00CC690B" w:rsidRPr="00CC690B" w:rsidRDefault="00CC690B" w:rsidP="00CC690B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</w:pPr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Не надо смотреть на глупых и безграмотных водителей, которые грубо нарушают правила дорожного движения, перевозящих своих </w:t>
      </w:r>
      <w:r w:rsidRPr="00CC690B">
        <w:rPr>
          <w:rFonts w:ascii="Arial" w:eastAsia="Times New Roman" w:hAnsi="Arial" w:cs="Arial"/>
          <w:b/>
          <w:bCs/>
          <w:i w:val="0"/>
          <w:iCs w:val="0"/>
          <w:color w:val="111111"/>
          <w:sz w:val="27"/>
          <w:lang w:val="ru-RU" w:eastAsia="ru-RU" w:bidi="ar-SA"/>
        </w:rPr>
        <w:t>детей</w:t>
      </w:r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 без соблюдения требований ПДД и без соблюдения </w:t>
      </w:r>
      <w:r w:rsidRPr="00CC690B">
        <w:rPr>
          <w:rFonts w:ascii="Arial" w:eastAsia="Times New Roman" w:hAnsi="Arial" w:cs="Arial"/>
          <w:b/>
          <w:bCs/>
          <w:i w:val="0"/>
          <w:iCs w:val="0"/>
          <w:color w:val="111111"/>
          <w:sz w:val="27"/>
          <w:lang w:val="ru-RU" w:eastAsia="ru-RU" w:bidi="ar-SA"/>
        </w:rPr>
        <w:t>безопасной</w:t>
      </w:r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 перевозки малышей в автомобиле! </w:t>
      </w:r>
      <w:r w:rsidRPr="00CC690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val="ru-RU" w:eastAsia="ru-RU" w:bidi="ar-SA"/>
        </w:rPr>
        <w:t>«Да я вот только 15 метров от дома отъехал!»</w:t>
      </w:r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, «Да он </w:t>
      </w:r>
      <w:r w:rsidRPr="00CC690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val="ru-RU" w:eastAsia="ru-RU" w:bidi="ar-SA"/>
        </w:rPr>
        <w:t>(ребёнок)</w:t>
      </w:r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 не хочет сидеть сзади!», </w:t>
      </w:r>
      <w:r w:rsidRPr="00CC690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val="ru-RU" w:eastAsia="ru-RU" w:bidi="ar-SA"/>
        </w:rPr>
        <w:t>«Да мы вот только до магазина и обратно!»</w:t>
      </w:r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 - эти фразы водителей инспекторы ДПС ежедневно слышат от грубых нарушителей правил дорожного движения.</w:t>
      </w:r>
    </w:p>
    <w:p w:rsidR="00CC690B" w:rsidRPr="00CC690B" w:rsidRDefault="00CC690B" w:rsidP="00CC690B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</w:pPr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Таким образом, только специальное детское удерживающее устройство является действенным средством </w:t>
      </w:r>
      <w:r w:rsidRPr="00CC690B">
        <w:rPr>
          <w:rFonts w:ascii="Arial" w:eastAsia="Times New Roman" w:hAnsi="Arial" w:cs="Arial"/>
          <w:b/>
          <w:bCs/>
          <w:i w:val="0"/>
          <w:iCs w:val="0"/>
          <w:color w:val="111111"/>
          <w:sz w:val="27"/>
          <w:lang w:val="ru-RU" w:eastAsia="ru-RU" w:bidi="ar-SA"/>
        </w:rPr>
        <w:t>безопасности детей</w:t>
      </w:r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, едущих в автомобиле.</w:t>
      </w:r>
    </w:p>
    <w:p w:rsidR="00CC690B" w:rsidRPr="00CC690B" w:rsidRDefault="00CC690B" w:rsidP="00CC690B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</w:pPr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 xml:space="preserve">Как правильно выбрать и закрепить в машине </w:t>
      </w:r>
      <w:proofErr w:type="gramStart"/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>детское</w:t>
      </w:r>
      <w:proofErr w:type="gramEnd"/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>автокресло</w:t>
      </w:r>
      <w:proofErr w:type="spellEnd"/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:</w:t>
      </w:r>
    </w:p>
    <w:p w:rsidR="00CC690B" w:rsidRPr="00CC690B" w:rsidRDefault="00CC690B" w:rsidP="00CC690B">
      <w:pPr>
        <w:spacing w:before="225" w:after="225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</w:pPr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 xml:space="preserve">Детское </w:t>
      </w:r>
      <w:proofErr w:type="spellStart"/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автокресло</w:t>
      </w:r>
      <w:proofErr w:type="spellEnd"/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 xml:space="preserve"> запрещено устанавливать на переднем сиденье</w:t>
      </w:r>
    </w:p>
    <w:p w:rsidR="00CC690B" w:rsidRPr="00CC690B" w:rsidRDefault="00CC690B" w:rsidP="00CC690B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</w:pPr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• против хода движения, если имеется фронтальная подушка </w:t>
      </w:r>
      <w:r w:rsidRPr="00CC690B">
        <w:rPr>
          <w:rFonts w:ascii="Arial" w:eastAsia="Times New Roman" w:hAnsi="Arial" w:cs="Arial"/>
          <w:b/>
          <w:bCs/>
          <w:i w:val="0"/>
          <w:iCs w:val="0"/>
          <w:color w:val="111111"/>
          <w:sz w:val="27"/>
          <w:lang w:val="ru-RU" w:eastAsia="ru-RU" w:bidi="ar-SA"/>
        </w:rPr>
        <w:t>безопасности</w:t>
      </w:r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 xml:space="preserve">, которую нельзя отключить. В случае аварии </w:t>
      </w:r>
      <w:proofErr w:type="spellStart"/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пневмоподушка</w:t>
      </w:r>
      <w:proofErr w:type="spellEnd"/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 xml:space="preserve"> надувается со значительной силой и скоростью, что может привести к тяжёлой травме или даже гибели ребёнка. На автомобилях с </w:t>
      </w:r>
      <w:proofErr w:type="gramStart"/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боковыми</w:t>
      </w:r>
      <w:proofErr w:type="gramEnd"/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 xml:space="preserve"> и оконными </w:t>
      </w:r>
      <w:proofErr w:type="spellStart"/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пневмоподушками</w:t>
      </w:r>
      <w:proofErr w:type="spellEnd"/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 xml:space="preserve"> нельзя</w:t>
      </w:r>
    </w:p>
    <w:p w:rsidR="00CC690B" w:rsidRPr="00CC690B" w:rsidRDefault="00CC690B" w:rsidP="00CC690B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</w:pPr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 xml:space="preserve">• позволять ребёнку, даже сидящему в </w:t>
      </w:r>
      <w:proofErr w:type="spellStart"/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автокресле</w:t>
      </w:r>
      <w:proofErr w:type="spellEnd"/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 </w:t>
      </w:r>
      <w:r w:rsidRPr="00CC690B">
        <w:rPr>
          <w:rFonts w:ascii="Arial" w:eastAsia="Times New Roman" w:hAnsi="Arial" w:cs="Arial"/>
          <w:b/>
          <w:bCs/>
          <w:i w:val="0"/>
          <w:iCs w:val="0"/>
          <w:color w:val="111111"/>
          <w:sz w:val="27"/>
          <w:lang w:val="ru-RU" w:eastAsia="ru-RU" w:bidi="ar-SA"/>
        </w:rPr>
        <w:t>прислоняться</w:t>
      </w:r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 xml:space="preserve"> головой или другой частью тела к тем местам, из которых могут развернуться данные подушки. При необходимости установка </w:t>
      </w:r>
      <w:proofErr w:type="spellStart"/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автокресла</w:t>
      </w:r>
      <w:proofErr w:type="spellEnd"/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 xml:space="preserve"> на переднем пассажирском сиденье допускается только по ходу движения. При этом подушку необходимо отключить ручным выключателем, сиденье отодвинуть как можно дальше назад, зафиксировав его спинку в строго вертикальном положении. Согласно статистике дорожно-транспортных происшествий, ребёнок</w:t>
      </w:r>
    </w:p>
    <w:p w:rsidR="00CC690B" w:rsidRPr="00CC690B" w:rsidRDefault="00CC690B" w:rsidP="00CC690B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</w:pPr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• находится в большей </w:t>
      </w:r>
      <w:r w:rsidRPr="00CC690B">
        <w:rPr>
          <w:rFonts w:ascii="Arial" w:eastAsia="Times New Roman" w:hAnsi="Arial" w:cs="Arial"/>
          <w:b/>
          <w:bCs/>
          <w:i w:val="0"/>
          <w:iCs w:val="0"/>
          <w:color w:val="111111"/>
          <w:sz w:val="27"/>
          <w:lang w:val="ru-RU" w:eastAsia="ru-RU" w:bidi="ar-SA"/>
        </w:rPr>
        <w:t>безопасности</w:t>
      </w:r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, если он надлежащим образом </w:t>
      </w:r>
      <w:r w:rsidRPr="00CC690B">
        <w:rPr>
          <w:rFonts w:ascii="Arial" w:eastAsia="Times New Roman" w:hAnsi="Arial" w:cs="Arial"/>
          <w:b/>
          <w:bCs/>
          <w:i w:val="0"/>
          <w:iCs w:val="0"/>
          <w:color w:val="111111"/>
          <w:sz w:val="27"/>
          <w:lang w:val="ru-RU" w:eastAsia="ru-RU" w:bidi="ar-SA"/>
        </w:rPr>
        <w:t>пристёгнут на заднем</w:t>
      </w:r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 xml:space="preserve">, а не на переднем сиденье автомобиля. При установке </w:t>
      </w:r>
      <w:proofErr w:type="spellStart"/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автокресла</w:t>
      </w:r>
      <w:proofErr w:type="spellEnd"/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 xml:space="preserve"> на заднем сиденье оно не должно препятствовать механизму фиксации передних пассажирских сидений. В противном случае при резком торможении или столкновении это может </w:t>
      </w:r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lastRenderedPageBreak/>
        <w:t xml:space="preserve">привести к тяжёлой травме или гибели ребёнка или пассажиров переднего сиденья. Нельзя устанавливать детское </w:t>
      </w:r>
      <w:proofErr w:type="spellStart"/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автокресло</w:t>
      </w:r>
      <w:proofErr w:type="spellEnd"/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 xml:space="preserve"> на заднем сиденье прямо </w:t>
      </w:r>
      <w:proofErr w:type="gramStart"/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за</w:t>
      </w:r>
      <w:proofErr w:type="gramEnd"/>
    </w:p>
    <w:p w:rsidR="00CC690B" w:rsidRPr="00CC690B" w:rsidRDefault="00CC690B" w:rsidP="00CC690B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</w:pPr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• водителем, если положение водительского кресла не обеспечивает достаточно места для его </w:t>
      </w:r>
      <w:r w:rsidRPr="00CC690B">
        <w:rPr>
          <w:rFonts w:ascii="Arial" w:eastAsia="Times New Roman" w:hAnsi="Arial" w:cs="Arial"/>
          <w:b/>
          <w:bCs/>
          <w:i w:val="0"/>
          <w:iCs w:val="0"/>
          <w:color w:val="111111"/>
          <w:sz w:val="27"/>
          <w:lang w:val="ru-RU" w:eastAsia="ru-RU" w:bidi="ar-SA"/>
        </w:rPr>
        <w:t>безопасной установки</w:t>
      </w:r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 xml:space="preserve">. Детское </w:t>
      </w:r>
      <w:proofErr w:type="spellStart"/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автокресло</w:t>
      </w:r>
      <w:proofErr w:type="spellEnd"/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 xml:space="preserve"> должно быть правильно закреплено в автомобиле,</w:t>
      </w:r>
    </w:p>
    <w:p w:rsidR="00CC690B" w:rsidRPr="00CC690B" w:rsidRDefault="00CC690B" w:rsidP="00CC690B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</w:pPr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• в соответствии с инструкцией предприятия-изготовителя. При этом </w:t>
      </w:r>
      <w:r w:rsidRPr="00CC690B">
        <w:rPr>
          <w:rFonts w:ascii="Arial" w:eastAsia="Times New Roman" w:hAnsi="Arial" w:cs="Arial"/>
          <w:b/>
          <w:bCs/>
          <w:i w:val="0"/>
          <w:iCs w:val="0"/>
          <w:color w:val="111111"/>
          <w:sz w:val="27"/>
          <w:lang w:val="ru-RU" w:eastAsia="ru-RU" w:bidi="ar-SA"/>
        </w:rPr>
        <w:t>ремни безопасности</w:t>
      </w:r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 xml:space="preserve"> не должны быть перекрученными и слабо натянутыми. Чтобы убедиться в надёжности закрепления </w:t>
      </w:r>
      <w:proofErr w:type="spellStart"/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автокресла</w:t>
      </w:r>
      <w:proofErr w:type="spellEnd"/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, следует потянуть его в разные стороны – шатание не допускается. Ближайшая к ребёнку дверь автомобиля должна быть заблокирована.</w:t>
      </w:r>
    </w:p>
    <w:p w:rsidR="00CC690B" w:rsidRPr="00CC690B" w:rsidRDefault="00CC690B" w:rsidP="00CC690B">
      <w:pPr>
        <w:spacing w:before="225" w:after="225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</w:pPr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 xml:space="preserve">• Не разрешается, чтобы во время движения ребёнок высовывал </w:t>
      </w:r>
      <w:proofErr w:type="gramStart"/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в</w:t>
      </w:r>
      <w:proofErr w:type="gramEnd"/>
    </w:p>
    <w:p w:rsidR="00CC690B" w:rsidRPr="00CC690B" w:rsidRDefault="00CC690B" w:rsidP="00CC690B">
      <w:pPr>
        <w:spacing w:before="225" w:after="225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</w:pPr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 xml:space="preserve">• открытое окно руку или голову. В салоне автомобиля не должно быть лишних вещей, а </w:t>
      </w:r>
      <w:proofErr w:type="gramStart"/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необходимый</w:t>
      </w:r>
      <w:proofErr w:type="gramEnd"/>
    </w:p>
    <w:p w:rsidR="00CC690B" w:rsidRPr="00CC690B" w:rsidRDefault="00CC690B" w:rsidP="00CC690B">
      <w:pPr>
        <w:spacing w:before="225" w:after="225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</w:pPr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 xml:space="preserve">• багаж должен быть закреплён. Иначе во время резкого торможения, столкновения или </w:t>
      </w:r>
      <w:proofErr w:type="gramStart"/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перевороте</w:t>
      </w:r>
      <w:proofErr w:type="gramEnd"/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 xml:space="preserve"> автомобиля, тяжёлые предметы могут нанести увечья. После аварии необходимо заменить кресло новым.</w:t>
      </w:r>
    </w:p>
    <w:p w:rsidR="00CC690B" w:rsidRPr="00CC690B" w:rsidRDefault="00CC690B" w:rsidP="00CC690B">
      <w:pPr>
        <w:spacing w:before="225" w:after="225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</w:pPr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• Для транспортировки детского кресла без ребёнка оно должно быть</w:t>
      </w:r>
    </w:p>
    <w:p w:rsidR="00CC690B" w:rsidRPr="00CC690B" w:rsidRDefault="00CC690B" w:rsidP="00CC690B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</w:pPr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• </w:t>
      </w:r>
      <w:r w:rsidRPr="00CC690B">
        <w:rPr>
          <w:rFonts w:ascii="Arial" w:eastAsia="Times New Roman" w:hAnsi="Arial" w:cs="Arial"/>
          <w:b/>
          <w:bCs/>
          <w:i w:val="0"/>
          <w:iCs w:val="0"/>
          <w:color w:val="111111"/>
          <w:sz w:val="27"/>
          <w:lang w:val="ru-RU" w:eastAsia="ru-RU" w:bidi="ar-SA"/>
        </w:rPr>
        <w:t>пристёгнуто ремнём безопасности</w:t>
      </w:r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 xml:space="preserve"> или убрано в багажник. Это предотвратит возможное </w:t>
      </w:r>
      <w:proofErr w:type="spellStart"/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травмирование</w:t>
      </w:r>
      <w:proofErr w:type="spellEnd"/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 xml:space="preserve"> пассажиров в случае внезапной остановки или аварии. </w:t>
      </w:r>
      <w:proofErr w:type="spellStart"/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Автокресло</w:t>
      </w:r>
      <w:proofErr w:type="spellEnd"/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 xml:space="preserve"> – самая главная покупка к рождению ребенка. </w:t>
      </w:r>
      <w:proofErr w:type="spellStart"/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Автокресло</w:t>
      </w:r>
      <w:proofErr w:type="spellEnd"/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 xml:space="preserve"> – важнее всех игрушек. Нет кресла – нет поездки.</w:t>
      </w:r>
    </w:p>
    <w:p w:rsidR="00CC690B" w:rsidRPr="00CC690B" w:rsidRDefault="00CC690B" w:rsidP="00CC690B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</w:pPr>
      <w:r w:rsidRPr="00CC690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val="ru-RU" w:eastAsia="ru-RU" w:bidi="ar-SA"/>
        </w:rPr>
        <w:t>«Почему не мамины руки?»</w:t>
      </w:r>
    </w:p>
    <w:p w:rsidR="00CC690B" w:rsidRPr="00CC690B" w:rsidRDefault="00CC690B" w:rsidP="00CC690B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</w:pPr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Многие матери считают, что ребенок будет чувствовать себя </w:t>
      </w:r>
      <w:r w:rsidRPr="00CC690B">
        <w:rPr>
          <w:rFonts w:ascii="Arial" w:eastAsia="Times New Roman" w:hAnsi="Arial" w:cs="Arial"/>
          <w:b/>
          <w:bCs/>
          <w:i w:val="0"/>
          <w:iCs w:val="0"/>
          <w:color w:val="111111"/>
          <w:sz w:val="27"/>
          <w:lang w:val="ru-RU" w:eastAsia="ru-RU" w:bidi="ar-SA"/>
        </w:rPr>
        <w:t>безопасно</w:t>
      </w:r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 на руках матери или в специальной корзине. Но они сильно заблуждаются. Испытания доказали, что если автомобиль на скорости 48 км/ч столкнется со стоящим автомобилем, то в момент удара, под воздействием силы инерции, масса тела любого предмета, находящегося в данный момент в машине, увеличивается более чем в 30 раз! То есть при таком столкновении ребенок массой 30 кг превращается в снаряд весом в тонну, а взрослый человек – 2,5 тонны. Если взрослый в такой ситуации не будет </w:t>
      </w:r>
      <w:r w:rsidRPr="00CC690B">
        <w:rPr>
          <w:rFonts w:ascii="Arial" w:eastAsia="Times New Roman" w:hAnsi="Arial" w:cs="Arial"/>
          <w:b/>
          <w:bCs/>
          <w:i w:val="0"/>
          <w:iCs w:val="0"/>
          <w:color w:val="111111"/>
          <w:sz w:val="27"/>
          <w:lang w:val="ru-RU" w:eastAsia="ru-RU" w:bidi="ar-SA"/>
        </w:rPr>
        <w:t>пристегнут</w:t>
      </w:r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, то силой своего тела раздавит ребенка. Если взрослый будет </w:t>
      </w:r>
      <w:r w:rsidRPr="00CC690B">
        <w:rPr>
          <w:rFonts w:ascii="Arial" w:eastAsia="Times New Roman" w:hAnsi="Arial" w:cs="Arial"/>
          <w:b/>
          <w:bCs/>
          <w:i w:val="0"/>
          <w:iCs w:val="0"/>
          <w:color w:val="111111"/>
          <w:sz w:val="27"/>
          <w:lang w:val="ru-RU" w:eastAsia="ru-RU" w:bidi="ar-SA"/>
        </w:rPr>
        <w:t>пристегнут</w:t>
      </w:r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, то не раздавит, но все равно не сможет удержать ребенка в своих руках. Нельзя также </w:t>
      </w:r>
      <w:r w:rsidRPr="00CC690B">
        <w:rPr>
          <w:rFonts w:ascii="Arial" w:eastAsia="Times New Roman" w:hAnsi="Arial" w:cs="Arial"/>
          <w:b/>
          <w:bCs/>
          <w:i w:val="0"/>
          <w:iCs w:val="0"/>
          <w:color w:val="111111"/>
          <w:sz w:val="27"/>
          <w:lang w:val="ru-RU" w:eastAsia="ru-RU" w:bidi="ar-SA"/>
        </w:rPr>
        <w:t>пристегивать одним ремнем</w:t>
      </w:r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 тело взрослого и ребенка по той же причине, так как взрослый его раздавит.</w:t>
      </w:r>
    </w:p>
    <w:p w:rsidR="00CC690B" w:rsidRPr="00CC690B" w:rsidRDefault="00CC690B" w:rsidP="00CC690B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</w:pPr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Жизнь – это самое дорогое, что есть у человека. Поэтому не экономьте на </w:t>
      </w:r>
      <w:r w:rsidRPr="00CC690B">
        <w:rPr>
          <w:rFonts w:ascii="Arial" w:eastAsia="Times New Roman" w:hAnsi="Arial" w:cs="Arial"/>
          <w:b/>
          <w:bCs/>
          <w:i w:val="0"/>
          <w:iCs w:val="0"/>
          <w:color w:val="111111"/>
          <w:sz w:val="27"/>
          <w:lang w:val="ru-RU" w:eastAsia="ru-RU" w:bidi="ar-SA"/>
        </w:rPr>
        <w:t>безопасности своих детей</w:t>
      </w:r>
      <w:r w:rsidRPr="00CC690B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!</w:t>
      </w:r>
    </w:p>
    <w:p w:rsidR="00B06F60" w:rsidRPr="00CC690B" w:rsidRDefault="00B06F60">
      <w:pPr>
        <w:rPr>
          <w:lang w:val="ru-RU"/>
        </w:rPr>
      </w:pPr>
    </w:p>
    <w:sectPr w:rsidR="00B06F60" w:rsidRPr="00CC690B" w:rsidSect="00B0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90B"/>
    <w:rsid w:val="0002740F"/>
    <w:rsid w:val="00030874"/>
    <w:rsid w:val="000432CE"/>
    <w:rsid w:val="00080AB9"/>
    <w:rsid w:val="000A1293"/>
    <w:rsid w:val="000B0911"/>
    <w:rsid w:val="000B2A8F"/>
    <w:rsid w:val="000B3449"/>
    <w:rsid w:val="000F29F6"/>
    <w:rsid w:val="001009C5"/>
    <w:rsid w:val="001241B4"/>
    <w:rsid w:val="001271AD"/>
    <w:rsid w:val="0016212C"/>
    <w:rsid w:val="00174FBC"/>
    <w:rsid w:val="00176E41"/>
    <w:rsid w:val="00181CC3"/>
    <w:rsid w:val="00183079"/>
    <w:rsid w:val="001A23AE"/>
    <w:rsid w:val="001D2100"/>
    <w:rsid w:val="001D309A"/>
    <w:rsid w:val="001E4123"/>
    <w:rsid w:val="002229C5"/>
    <w:rsid w:val="002572FE"/>
    <w:rsid w:val="0026025C"/>
    <w:rsid w:val="00262039"/>
    <w:rsid w:val="00265FBB"/>
    <w:rsid w:val="00275B3C"/>
    <w:rsid w:val="0028279F"/>
    <w:rsid w:val="00293EDA"/>
    <w:rsid w:val="002A2CE9"/>
    <w:rsid w:val="002F4A60"/>
    <w:rsid w:val="003215E7"/>
    <w:rsid w:val="00335868"/>
    <w:rsid w:val="00337764"/>
    <w:rsid w:val="003403E3"/>
    <w:rsid w:val="00344F53"/>
    <w:rsid w:val="00346E42"/>
    <w:rsid w:val="00363D92"/>
    <w:rsid w:val="00383EF4"/>
    <w:rsid w:val="00384A67"/>
    <w:rsid w:val="003A1634"/>
    <w:rsid w:val="003A4623"/>
    <w:rsid w:val="003B2B34"/>
    <w:rsid w:val="003C267B"/>
    <w:rsid w:val="003C3964"/>
    <w:rsid w:val="003C4F6C"/>
    <w:rsid w:val="003D563D"/>
    <w:rsid w:val="003E28A7"/>
    <w:rsid w:val="003F2064"/>
    <w:rsid w:val="00406581"/>
    <w:rsid w:val="004329DF"/>
    <w:rsid w:val="0044532A"/>
    <w:rsid w:val="0045199E"/>
    <w:rsid w:val="004579D8"/>
    <w:rsid w:val="00463CDE"/>
    <w:rsid w:val="00475577"/>
    <w:rsid w:val="00476575"/>
    <w:rsid w:val="00477E8A"/>
    <w:rsid w:val="00492A6F"/>
    <w:rsid w:val="004B411D"/>
    <w:rsid w:val="004B6259"/>
    <w:rsid w:val="004C01BA"/>
    <w:rsid w:val="004E2EBF"/>
    <w:rsid w:val="0050582B"/>
    <w:rsid w:val="00533C91"/>
    <w:rsid w:val="0053664D"/>
    <w:rsid w:val="00540E77"/>
    <w:rsid w:val="00547828"/>
    <w:rsid w:val="00556082"/>
    <w:rsid w:val="00561DB9"/>
    <w:rsid w:val="00566F1D"/>
    <w:rsid w:val="005A28A6"/>
    <w:rsid w:val="005A368E"/>
    <w:rsid w:val="005C0A72"/>
    <w:rsid w:val="005E096B"/>
    <w:rsid w:val="005E2F6C"/>
    <w:rsid w:val="005E3D45"/>
    <w:rsid w:val="005F424D"/>
    <w:rsid w:val="006071D2"/>
    <w:rsid w:val="00620D20"/>
    <w:rsid w:val="00630711"/>
    <w:rsid w:val="00641927"/>
    <w:rsid w:val="006437BE"/>
    <w:rsid w:val="0065072A"/>
    <w:rsid w:val="0065792E"/>
    <w:rsid w:val="006856C3"/>
    <w:rsid w:val="006C175D"/>
    <w:rsid w:val="006C22FF"/>
    <w:rsid w:val="006D0F0D"/>
    <w:rsid w:val="006E1ACA"/>
    <w:rsid w:val="006E5A66"/>
    <w:rsid w:val="006F076E"/>
    <w:rsid w:val="006F1CEC"/>
    <w:rsid w:val="0070581D"/>
    <w:rsid w:val="00717BE6"/>
    <w:rsid w:val="0072577A"/>
    <w:rsid w:val="00726075"/>
    <w:rsid w:val="007414D6"/>
    <w:rsid w:val="00745AD1"/>
    <w:rsid w:val="00761A09"/>
    <w:rsid w:val="0078224E"/>
    <w:rsid w:val="00794DB7"/>
    <w:rsid w:val="007A1C50"/>
    <w:rsid w:val="007B525F"/>
    <w:rsid w:val="007D33B9"/>
    <w:rsid w:val="007F0172"/>
    <w:rsid w:val="007F5D29"/>
    <w:rsid w:val="00804285"/>
    <w:rsid w:val="00806B4A"/>
    <w:rsid w:val="00812784"/>
    <w:rsid w:val="00814E3D"/>
    <w:rsid w:val="00837433"/>
    <w:rsid w:val="00840334"/>
    <w:rsid w:val="00843D0E"/>
    <w:rsid w:val="00871720"/>
    <w:rsid w:val="00877CE3"/>
    <w:rsid w:val="008A0EAD"/>
    <w:rsid w:val="008C6EAE"/>
    <w:rsid w:val="008D3677"/>
    <w:rsid w:val="008F3374"/>
    <w:rsid w:val="00903D2A"/>
    <w:rsid w:val="00932C08"/>
    <w:rsid w:val="0095146B"/>
    <w:rsid w:val="00964736"/>
    <w:rsid w:val="0098291D"/>
    <w:rsid w:val="009B4403"/>
    <w:rsid w:val="009C0AED"/>
    <w:rsid w:val="009E34FD"/>
    <w:rsid w:val="009E74E5"/>
    <w:rsid w:val="009F146C"/>
    <w:rsid w:val="009F504C"/>
    <w:rsid w:val="00A02302"/>
    <w:rsid w:val="00A07CF1"/>
    <w:rsid w:val="00A403A0"/>
    <w:rsid w:val="00A51D02"/>
    <w:rsid w:val="00A73999"/>
    <w:rsid w:val="00A84B64"/>
    <w:rsid w:val="00AA045D"/>
    <w:rsid w:val="00AA5D8D"/>
    <w:rsid w:val="00AD04AB"/>
    <w:rsid w:val="00AE0B72"/>
    <w:rsid w:val="00B06F60"/>
    <w:rsid w:val="00B3556B"/>
    <w:rsid w:val="00B604C3"/>
    <w:rsid w:val="00B65C07"/>
    <w:rsid w:val="00B81F13"/>
    <w:rsid w:val="00B90F45"/>
    <w:rsid w:val="00B92B3A"/>
    <w:rsid w:val="00BD56A8"/>
    <w:rsid w:val="00BD688C"/>
    <w:rsid w:val="00BE4E44"/>
    <w:rsid w:val="00BF16EA"/>
    <w:rsid w:val="00C128F8"/>
    <w:rsid w:val="00C15C89"/>
    <w:rsid w:val="00C22DCA"/>
    <w:rsid w:val="00C30171"/>
    <w:rsid w:val="00C545FF"/>
    <w:rsid w:val="00C72DDC"/>
    <w:rsid w:val="00C9347C"/>
    <w:rsid w:val="00C94A00"/>
    <w:rsid w:val="00C956C3"/>
    <w:rsid w:val="00CA1262"/>
    <w:rsid w:val="00CA2C67"/>
    <w:rsid w:val="00CA441E"/>
    <w:rsid w:val="00CA5E5C"/>
    <w:rsid w:val="00CB0967"/>
    <w:rsid w:val="00CC690B"/>
    <w:rsid w:val="00CC71ED"/>
    <w:rsid w:val="00CE1803"/>
    <w:rsid w:val="00CF47BE"/>
    <w:rsid w:val="00CF5725"/>
    <w:rsid w:val="00D0231F"/>
    <w:rsid w:val="00D0302D"/>
    <w:rsid w:val="00D03390"/>
    <w:rsid w:val="00D03C8E"/>
    <w:rsid w:val="00D27A9E"/>
    <w:rsid w:val="00D450FA"/>
    <w:rsid w:val="00D60DC1"/>
    <w:rsid w:val="00D729F9"/>
    <w:rsid w:val="00D92AF9"/>
    <w:rsid w:val="00D9625F"/>
    <w:rsid w:val="00DE5FC0"/>
    <w:rsid w:val="00E155E4"/>
    <w:rsid w:val="00E2634A"/>
    <w:rsid w:val="00E400F0"/>
    <w:rsid w:val="00E40E48"/>
    <w:rsid w:val="00E43D8D"/>
    <w:rsid w:val="00E43FA9"/>
    <w:rsid w:val="00E503F2"/>
    <w:rsid w:val="00E6061B"/>
    <w:rsid w:val="00ED7343"/>
    <w:rsid w:val="00EE5573"/>
    <w:rsid w:val="00EE6B0C"/>
    <w:rsid w:val="00EF1B53"/>
    <w:rsid w:val="00F04B72"/>
    <w:rsid w:val="00F10431"/>
    <w:rsid w:val="00F131A2"/>
    <w:rsid w:val="00F243C9"/>
    <w:rsid w:val="00F248A8"/>
    <w:rsid w:val="00F31A52"/>
    <w:rsid w:val="00F5222F"/>
    <w:rsid w:val="00F66A82"/>
    <w:rsid w:val="00F71FBA"/>
    <w:rsid w:val="00F777DE"/>
    <w:rsid w:val="00FA2D0C"/>
    <w:rsid w:val="00FC01C4"/>
    <w:rsid w:val="00FD72B1"/>
    <w:rsid w:val="00FE157C"/>
    <w:rsid w:val="00FE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E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C71E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1E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1E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1E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1E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71E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71E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71E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71E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1E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C71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C71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C71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C71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C71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C71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C71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C71E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71E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71E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C71E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C71E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C71E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C71ED"/>
    <w:rPr>
      <w:b/>
      <w:bCs/>
      <w:spacing w:val="0"/>
    </w:rPr>
  </w:style>
  <w:style w:type="character" w:styleId="a9">
    <w:name w:val="Emphasis"/>
    <w:uiPriority w:val="20"/>
    <w:qFormat/>
    <w:rsid w:val="00CC71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C71E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71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71E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C71E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71E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C71E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C71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C71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C71E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C71E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C71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71ED"/>
    <w:pPr>
      <w:outlineLvl w:val="9"/>
    </w:pPr>
  </w:style>
  <w:style w:type="paragraph" w:customStyle="1" w:styleId="headline">
    <w:name w:val="headline"/>
    <w:basedOn w:val="a"/>
    <w:rsid w:val="00CC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CC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3881</Characters>
  <Application>Microsoft Office Word</Application>
  <DocSecurity>0</DocSecurity>
  <Lines>32</Lines>
  <Paragraphs>9</Paragraphs>
  <ScaleCrop>false</ScaleCrop>
  <Company>Microsoft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2021-04-11T09:25:00Z</dcterms:created>
  <dcterms:modified xsi:type="dcterms:W3CDTF">2021-04-11T09:26:00Z</dcterms:modified>
</cp:coreProperties>
</file>